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44" w:rsidRPr="002E281D" w:rsidRDefault="006A0444" w:rsidP="00E61B8E">
      <w:pPr>
        <w:jc w:val="both"/>
        <w:rPr>
          <w:rFonts w:ascii="Times New Roman" w:hAnsi="Times New Roman" w:cs="Times New Roman"/>
          <w:sz w:val="28"/>
          <w:szCs w:val="28"/>
        </w:rPr>
      </w:pPr>
      <w:r w:rsidRPr="002E281D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2E281D">
        <w:rPr>
          <w:rFonts w:ascii="Times New Roman" w:hAnsi="Times New Roman" w:cs="Times New Roman"/>
          <w:sz w:val="28"/>
          <w:szCs w:val="28"/>
        </w:rPr>
        <w:t xml:space="preserve">По каким ставкам облагается доход от </w:t>
      </w:r>
      <w:proofErr w:type="spellStart"/>
      <w:r w:rsidRPr="002E281D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Pr="002E2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81D">
        <w:rPr>
          <w:rFonts w:ascii="Times New Roman" w:hAnsi="Times New Roman" w:cs="Times New Roman"/>
          <w:sz w:val="28"/>
          <w:szCs w:val="28"/>
        </w:rPr>
        <w:t>криптовалю</w:t>
      </w:r>
      <w:proofErr w:type="spellEnd"/>
      <w:r w:rsidRPr="002E281D">
        <w:rPr>
          <w:rFonts w:ascii="Times New Roman" w:hAnsi="Times New Roman" w:cs="Times New Roman"/>
          <w:sz w:val="28"/>
          <w:szCs w:val="28"/>
        </w:rPr>
        <w:t xml:space="preserve"> для иностранного лица и для резидента участника ВЭД. Разрешен </w:t>
      </w:r>
      <w:proofErr w:type="gramStart"/>
      <w:r w:rsidRPr="002E281D">
        <w:rPr>
          <w:rFonts w:ascii="Times New Roman" w:hAnsi="Times New Roman" w:cs="Times New Roman"/>
          <w:sz w:val="28"/>
          <w:szCs w:val="28"/>
        </w:rPr>
        <w:t>ли  такой</w:t>
      </w:r>
      <w:proofErr w:type="gramEnd"/>
      <w:r w:rsidRPr="002E281D">
        <w:rPr>
          <w:rFonts w:ascii="Times New Roman" w:hAnsi="Times New Roman" w:cs="Times New Roman"/>
          <w:sz w:val="28"/>
          <w:szCs w:val="28"/>
        </w:rPr>
        <w:t xml:space="preserve"> вид деятельности.</w:t>
      </w:r>
    </w:p>
    <w:p w:rsidR="003D5DD0" w:rsidRPr="002E281D" w:rsidRDefault="006A0444" w:rsidP="00E61B8E">
      <w:pPr>
        <w:jc w:val="both"/>
        <w:rPr>
          <w:rFonts w:ascii="Times New Roman" w:hAnsi="Times New Roman" w:cs="Times New Roman"/>
          <w:sz w:val="28"/>
          <w:szCs w:val="28"/>
        </w:rPr>
      </w:pPr>
      <w:r w:rsidRPr="002E281D">
        <w:rPr>
          <w:rFonts w:ascii="Times New Roman" w:hAnsi="Times New Roman" w:cs="Times New Roman"/>
          <w:b/>
          <w:sz w:val="28"/>
          <w:szCs w:val="28"/>
        </w:rPr>
        <w:t>Ответ:</w:t>
      </w:r>
      <w:r w:rsidR="00E61B8E" w:rsidRPr="002E281D">
        <w:rPr>
          <w:rFonts w:ascii="Times New Roman" w:hAnsi="Times New Roman" w:cs="Times New Roman"/>
          <w:sz w:val="28"/>
          <w:szCs w:val="28"/>
        </w:rPr>
        <w:t xml:space="preserve"> </w:t>
      </w:r>
      <w:r w:rsidR="007D6843" w:rsidRPr="002E281D">
        <w:rPr>
          <w:rFonts w:ascii="Times New Roman" w:hAnsi="Times New Roman" w:cs="Times New Roman"/>
          <w:sz w:val="28"/>
          <w:szCs w:val="28"/>
        </w:rPr>
        <w:t xml:space="preserve">В настоящее время понятие </w:t>
      </w:r>
      <w:proofErr w:type="spellStart"/>
      <w:r w:rsidR="007D6843" w:rsidRPr="002E281D">
        <w:rPr>
          <w:rFonts w:ascii="Times New Roman" w:hAnsi="Times New Roman" w:cs="Times New Roman"/>
          <w:sz w:val="28"/>
          <w:szCs w:val="28"/>
        </w:rPr>
        <w:t>майнинга</w:t>
      </w:r>
      <w:proofErr w:type="spellEnd"/>
      <w:r w:rsidR="007D6843" w:rsidRPr="002E281D">
        <w:rPr>
          <w:rFonts w:ascii="Times New Roman" w:hAnsi="Times New Roman" w:cs="Times New Roman"/>
          <w:sz w:val="28"/>
          <w:szCs w:val="28"/>
        </w:rPr>
        <w:t xml:space="preserve"> и правовой статус лиц, занимающихся </w:t>
      </w:r>
      <w:proofErr w:type="spellStart"/>
      <w:r w:rsidR="007D6843" w:rsidRPr="002E281D">
        <w:rPr>
          <w:rFonts w:ascii="Times New Roman" w:hAnsi="Times New Roman" w:cs="Times New Roman"/>
          <w:sz w:val="28"/>
          <w:szCs w:val="28"/>
        </w:rPr>
        <w:t>майнингом</w:t>
      </w:r>
      <w:proofErr w:type="spellEnd"/>
      <w:r w:rsidR="007D6843" w:rsidRPr="002E281D">
        <w:rPr>
          <w:rFonts w:ascii="Times New Roman" w:hAnsi="Times New Roman" w:cs="Times New Roman"/>
          <w:sz w:val="28"/>
          <w:szCs w:val="28"/>
        </w:rPr>
        <w:t>, законодательством не определены.</w:t>
      </w:r>
      <w:r w:rsidR="0071567C" w:rsidRPr="002E281D">
        <w:rPr>
          <w:rFonts w:ascii="Times New Roman" w:hAnsi="Times New Roman" w:cs="Times New Roman"/>
          <w:sz w:val="28"/>
          <w:szCs w:val="28"/>
        </w:rPr>
        <w:t xml:space="preserve"> С 01.01.2021 года </w:t>
      </w:r>
      <w:r w:rsidR="00E61B8E" w:rsidRPr="002E281D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71567C" w:rsidRPr="002E281D">
        <w:rPr>
          <w:rFonts w:ascii="Times New Roman" w:hAnsi="Times New Roman" w:cs="Times New Roman"/>
          <w:sz w:val="28"/>
          <w:szCs w:val="28"/>
        </w:rPr>
        <w:t>Федеральный закон от 31 июля 2020 г N 259-ФЗ "О цифровых финансовых активах, цифровой валюте и о внесении изменений в отдельные законодательные акты Российской Федерации"</w:t>
      </w:r>
      <w:r w:rsidR="00E61B8E" w:rsidRPr="002E281D">
        <w:rPr>
          <w:rFonts w:ascii="Times New Roman" w:hAnsi="Times New Roman" w:cs="Times New Roman"/>
          <w:sz w:val="28"/>
          <w:szCs w:val="28"/>
        </w:rPr>
        <w:t>, однако</w:t>
      </w:r>
      <w:r w:rsidR="0071567C" w:rsidRPr="002E281D">
        <w:rPr>
          <w:rFonts w:ascii="Times New Roman" w:hAnsi="Times New Roman" w:cs="Times New Roman"/>
          <w:sz w:val="28"/>
          <w:szCs w:val="28"/>
        </w:rPr>
        <w:t xml:space="preserve"> в </w:t>
      </w:r>
      <w:r w:rsidR="00E61B8E" w:rsidRPr="002E281D">
        <w:rPr>
          <w:rFonts w:ascii="Times New Roman" w:hAnsi="Times New Roman" w:cs="Times New Roman"/>
          <w:sz w:val="28"/>
          <w:szCs w:val="28"/>
        </w:rPr>
        <w:t>данном законе</w:t>
      </w:r>
      <w:r w:rsidR="0071567C" w:rsidRPr="002E281D">
        <w:rPr>
          <w:rFonts w:ascii="Times New Roman" w:hAnsi="Times New Roman" w:cs="Times New Roman"/>
          <w:sz w:val="28"/>
          <w:szCs w:val="28"/>
        </w:rPr>
        <w:t xml:space="preserve"> не закреплены понятия "</w:t>
      </w:r>
      <w:proofErr w:type="spellStart"/>
      <w:r w:rsidR="0071567C" w:rsidRPr="002E281D">
        <w:rPr>
          <w:rFonts w:ascii="Times New Roman" w:hAnsi="Times New Roman" w:cs="Times New Roman"/>
          <w:sz w:val="28"/>
          <w:szCs w:val="28"/>
        </w:rPr>
        <w:t>криптовалюта</w:t>
      </w:r>
      <w:proofErr w:type="spellEnd"/>
      <w:r w:rsidR="0071567C" w:rsidRPr="002E281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71567C" w:rsidRPr="002E281D">
        <w:rPr>
          <w:rFonts w:ascii="Times New Roman" w:hAnsi="Times New Roman" w:cs="Times New Roman"/>
          <w:sz w:val="28"/>
          <w:szCs w:val="28"/>
        </w:rPr>
        <w:t>майнинг</w:t>
      </w:r>
      <w:proofErr w:type="spellEnd"/>
      <w:r w:rsidR="0071567C" w:rsidRPr="002E281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="0071567C" w:rsidRPr="002E281D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71567C" w:rsidRPr="002E281D">
        <w:rPr>
          <w:rFonts w:ascii="Times New Roman" w:hAnsi="Times New Roman" w:cs="Times New Roman"/>
          <w:sz w:val="28"/>
          <w:szCs w:val="28"/>
        </w:rPr>
        <w:t xml:space="preserve">", не предусмотрены положения об уголовной или административной ответственности, не определен режим налогообложения. </w:t>
      </w:r>
      <w:r w:rsidRPr="002E281D">
        <w:rPr>
          <w:rFonts w:ascii="Times New Roman" w:hAnsi="Times New Roman" w:cs="Times New Roman"/>
          <w:sz w:val="28"/>
          <w:szCs w:val="28"/>
        </w:rPr>
        <w:t>Возможно,</w:t>
      </w:r>
      <w:r w:rsidR="0071567C" w:rsidRPr="002E281D">
        <w:rPr>
          <w:rFonts w:ascii="Times New Roman" w:hAnsi="Times New Roman" w:cs="Times New Roman"/>
          <w:sz w:val="28"/>
          <w:szCs w:val="28"/>
        </w:rPr>
        <w:t xml:space="preserve"> что данные "юридические моменты" будут закреплены в других нормативно-правовых актах, так как Закон N 259-ФЗ является только первой ступенью в </w:t>
      </w:r>
      <w:bookmarkStart w:id="0" w:name="_GoBack"/>
      <w:bookmarkEnd w:id="0"/>
      <w:r w:rsidR="0071567C" w:rsidRPr="002E281D">
        <w:rPr>
          <w:rFonts w:ascii="Times New Roman" w:hAnsi="Times New Roman" w:cs="Times New Roman"/>
          <w:sz w:val="28"/>
          <w:szCs w:val="28"/>
        </w:rPr>
        <w:t>сфере регулирования виртуальных денег.</w:t>
      </w:r>
      <w:r w:rsidR="00E61B8E" w:rsidRPr="002E28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5DD0" w:rsidRPr="002E281D" w:rsidSect="00347C7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3"/>
    <w:rsid w:val="002E281D"/>
    <w:rsid w:val="003D5DD0"/>
    <w:rsid w:val="006A0444"/>
    <w:rsid w:val="0071567C"/>
    <w:rsid w:val="007D6843"/>
    <w:rsid w:val="00955C72"/>
    <w:rsid w:val="00E61B8E"/>
    <w:rsid w:val="00EC3CB4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004A5-59B9-496F-B61B-56FABB2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Гурикова Марина Михайловна</dc:creator>
  <cp:keywords/>
  <dc:description/>
  <cp:lastModifiedBy>Internet</cp:lastModifiedBy>
  <cp:revision>3</cp:revision>
  <dcterms:created xsi:type="dcterms:W3CDTF">2021-10-21T07:59:00Z</dcterms:created>
  <dcterms:modified xsi:type="dcterms:W3CDTF">2021-10-21T07:59:00Z</dcterms:modified>
</cp:coreProperties>
</file>